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84" w:rsidRPr="007508E7" w:rsidRDefault="004D7A84" w:rsidP="004D7A84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508E7">
        <w:rPr>
          <w:rFonts w:ascii="Bookman Old Style" w:hAnsi="Bookman Old Style"/>
          <w:b/>
          <w:bCs/>
          <w:sz w:val="28"/>
          <w:szCs w:val="28"/>
          <w:u w:val="single"/>
        </w:rPr>
        <w:t xml:space="preserve">Honors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American History II</w:t>
      </w:r>
      <w:r w:rsidRPr="007508E7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Outline</w:t>
      </w:r>
    </w:p>
    <w:p w:rsidR="004D7A84" w:rsidRPr="007508E7" w:rsidRDefault="004D7A84" w:rsidP="004D7A8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Unit 5</w:t>
      </w:r>
      <w:r w:rsidRPr="007508E7">
        <w:rPr>
          <w:rFonts w:ascii="Bookman Old Style" w:hAnsi="Bookman Old Style"/>
          <w:b/>
          <w:bCs/>
          <w:sz w:val="28"/>
          <w:szCs w:val="28"/>
        </w:rPr>
        <w:t>: The 1920s and 30s</w:t>
      </w:r>
    </w:p>
    <w:p w:rsidR="004D7A84" w:rsidRPr="007508E7" w:rsidRDefault="004D7A84" w:rsidP="004D7A84">
      <w:pPr>
        <w:rPr>
          <w:rFonts w:ascii="Bookman Old Style" w:hAnsi="Bookman Old Style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2"/>
        <w:tblW w:w="10531" w:type="dxa"/>
        <w:tblLayout w:type="fixed"/>
        <w:tblLook w:val="01E0" w:firstRow="1" w:lastRow="1" w:firstColumn="1" w:lastColumn="1" w:noHBand="0" w:noVBand="0"/>
      </w:tblPr>
      <w:tblGrid>
        <w:gridCol w:w="2605"/>
        <w:gridCol w:w="4479"/>
        <w:gridCol w:w="6"/>
        <w:gridCol w:w="3441"/>
      </w:tblGrid>
      <w:tr w:rsidR="004D7A84" w:rsidRPr="00AC6715" w:rsidTr="001E76A0">
        <w:trPr>
          <w:trHeight w:val="803"/>
        </w:trPr>
        <w:tc>
          <w:tcPr>
            <w:tcW w:w="2605" w:type="dxa"/>
          </w:tcPr>
          <w:p w:rsidR="004D7A84" w:rsidRPr="00AC6715" w:rsidRDefault="004D7A84" w:rsidP="001E76A0">
            <w:pPr>
              <w:jc w:val="center"/>
              <w:rPr>
                <w:rFonts w:ascii="Bookman Old Style" w:hAnsi="Bookman Old Style"/>
                <w:b/>
              </w:rPr>
            </w:pPr>
            <w:r w:rsidRPr="00AC6715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D7A84" w:rsidRPr="00AC6715" w:rsidRDefault="004D7A84" w:rsidP="001E76A0">
            <w:pPr>
              <w:jc w:val="center"/>
              <w:rPr>
                <w:rFonts w:ascii="Bookman Old Style" w:hAnsi="Bookman Old Style"/>
                <w:b/>
              </w:rPr>
            </w:pPr>
            <w:r w:rsidRPr="00AC6715">
              <w:rPr>
                <w:rFonts w:ascii="Bookman Old Style" w:hAnsi="Bookman Old Style"/>
                <w:b/>
              </w:rPr>
              <w:t>Class Topics/Activities</w:t>
            </w:r>
          </w:p>
        </w:tc>
        <w:tc>
          <w:tcPr>
            <w:tcW w:w="3441" w:type="dxa"/>
            <w:shd w:val="clear" w:color="auto" w:fill="auto"/>
          </w:tcPr>
          <w:p w:rsidR="004D7A84" w:rsidRPr="00AC6715" w:rsidRDefault="004D7A84" w:rsidP="001E76A0">
            <w:pPr>
              <w:jc w:val="center"/>
              <w:rPr>
                <w:rFonts w:ascii="Bookman Old Style" w:hAnsi="Bookman Old Style"/>
                <w:b/>
              </w:rPr>
            </w:pPr>
            <w:r w:rsidRPr="00AC6715">
              <w:rPr>
                <w:rFonts w:ascii="Bookman Old Style" w:hAnsi="Bookman Old Style"/>
                <w:b/>
              </w:rPr>
              <w:t>Homework</w:t>
            </w:r>
          </w:p>
          <w:p w:rsidR="004D7A84" w:rsidRPr="00AC6715" w:rsidRDefault="004D7A84" w:rsidP="001E76A0">
            <w:pPr>
              <w:jc w:val="center"/>
              <w:rPr>
                <w:rFonts w:ascii="Bookman Old Style" w:hAnsi="Bookman Old Style"/>
                <w:b/>
              </w:rPr>
            </w:pPr>
            <w:r w:rsidRPr="00AC6715">
              <w:rPr>
                <w:rFonts w:ascii="Bookman Old Style" w:hAnsi="Bookman Old Style"/>
                <w:b/>
              </w:rPr>
              <w:t xml:space="preserve"> </w:t>
            </w:r>
            <w:r w:rsidRPr="00AC6715">
              <w:rPr>
                <w:rFonts w:ascii="Bookman Old Style" w:hAnsi="Bookman Old Style"/>
                <w:bCs/>
              </w:rPr>
              <w:t>(due the next day)</w:t>
            </w:r>
          </w:p>
        </w:tc>
      </w:tr>
      <w:tr w:rsidR="004D7A84" w:rsidRPr="00AC6715" w:rsidTr="001E76A0">
        <w:trPr>
          <w:trHeight w:val="825"/>
        </w:trPr>
        <w:tc>
          <w:tcPr>
            <w:tcW w:w="2605" w:type="dxa"/>
          </w:tcPr>
          <w:p w:rsidR="004D7A84" w:rsidRPr="00EA2145" w:rsidRDefault="004D7A84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 March 15th</w:t>
            </w:r>
          </w:p>
        </w:tc>
        <w:tc>
          <w:tcPr>
            <w:tcW w:w="4485" w:type="dxa"/>
            <w:gridSpan w:val="2"/>
          </w:tcPr>
          <w:p w:rsidR="004D7A84" w:rsidRPr="00AC6715" w:rsidRDefault="004D7A84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1920s Politics</w:t>
            </w:r>
          </w:p>
          <w:p w:rsidR="004D7A84" w:rsidRPr="00AC6715" w:rsidRDefault="00442AF3" w:rsidP="00442AF3">
            <w:pPr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>Select characters for 1920s Facebook Project</w:t>
            </w:r>
          </w:p>
        </w:tc>
        <w:tc>
          <w:tcPr>
            <w:tcW w:w="3441" w:type="dxa"/>
          </w:tcPr>
          <w:p w:rsidR="004D7A84" w:rsidRPr="004D7A84" w:rsidRDefault="004D7A84" w:rsidP="001E76A0">
            <w:pPr>
              <w:rPr>
                <w:rFonts w:ascii="Bookman Old Style" w:hAnsi="Bookman Old Style"/>
                <w:b/>
                <w:bCs/>
              </w:rPr>
            </w:pPr>
            <w:r w:rsidRPr="004D7A84">
              <w:rPr>
                <w:rFonts w:ascii="Bookman Old Style" w:hAnsi="Bookman Old Style"/>
                <w:b/>
                <w:bCs/>
              </w:rPr>
              <w:t>Finish Unit 4 Study Guide &amp; EC Vocab</w:t>
            </w:r>
          </w:p>
        </w:tc>
      </w:tr>
      <w:tr w:rsidR="004D7A84" w:rsidRPr="00AC6715" w:rsidTr="001E76A0">
        <w:trPr>
          <w:trHeight w:val="825"/>
        </w:trPr>
        <w:tc>
          <w:tcPr>
            <w:tcW w:w="2605" w:type="dxa"/>
          </w:tcPr>
          <w:p w:rsidR="004D7A84" w:rsidRPr="004D7A84" w:rsidRDefault="004D7A84" w:rsidP="001E76A0">
            <w:pPr>
              <w:rPr>
                <w:rFonts w:ascii="Bookman Old Style" w:hAnsi="Bookman Old Style"/>
                <w:b/>
                <w:sz w:val="28"/>
              </w:rPr>
            </w:pPr>
            <w:r w:rsidRPr="004D7A84">
              <w:rPr>
                <w:rFonts w:ascii="Bookman Old Style" w:hAnsi="Bookman Old Style"/>
                <w:b/>
                <w:sz w:val="28"/>
              </w:rPr>
              <w:t>Friday March 16</w:t>
            </w:r>
            <w:r w:rsidRPr="004D7A84">
              <w:rPr>
                <w:rFonts w:ascii="Bookman Old Style" w:hAnsi="Bookman Old Style"/>
                <w:b/>
                <w:sz w:val="28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4D7A84" w:rsidRPr="004D7A84" w:rsidRDefault="004D7A84" w:rsidP="001E76A0">
            <w:pPr>
              <w:rPr>
                <w:rFonts w:ascii="Bookman Old Style" w:hAnsi="Bookman Old Style"/>
                <w:b/>
                <w:sz w:val="28"/>
              </w:rPr>
            </w:pPr>
            <w:r w:rsidRPr="004D7A84">
              <w:rPr>
                <w:rFonts w:ascii="Bookman Old Style" w:hAnsi="Bookman Old Style"/>
                <w:b/>
                <w:sz w:val="28"/>
              </w:rPr>
              <w:t>Unit 4 Test</w:t>
            </w:r>
          </w:p>
        </w:tc>
        <w:tc>
          <w:tcPr>
            <w:tcW w:w="3441" w:type="dxa"/>
          </w:tcPr>
          <w:p w:rsidR="004D7A84" w:rsidRDefault="004D7A84" w:rsidP="004D7A8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Read Module 8 Lessons 1 and 2 (Online Book Module 17 Lessons 1 and 2) </w:t>
            </w:r>
          </w:p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</w:p>
        </w:tc>
      </w:tr>
      <w:tr w:rsidR="004D7A84" w:rsidRPr="00AC6715" w:rsidTr="001E76A0">
        <w:trPr>
          <w:trHeight w:val="1282"/>
        </w:trPr>
        <w:tc>
          <w:tcPr>
            <w:tcW w:w="2605" w:type="dxa"/>
          </w:tcPr>
          <w:p w:rsidR="004D7A84" w:rsidRPr="00EA2145" w:rsidRDefault="004D7A84" w:rsidP="004D7A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 March 19th</w:t>
            </w:r>
          </w:p>
        </w:tc>
        <w:tc>
          <w:tcPr>
            <w:tcW w:w="4485" w:type="dxa"/>
            <w:gridSpan w:val="2"/>
          </w:tcPr>
          <w:p w:rsidR="004D7A84" w:rsidRPr="00AC6715" w:rsidRDefault="004D7A84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1920s Culture</w:t>
            </w:r>
          </w:p>
          <w:p w:rsidR="004D7A84" w:rsidRPr="000C7216" w:rsidRDefault="004D7A84" w:rsidP="001E76A0">
            <w:pPr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3441" w:type="dxa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Read Module 8 Lessons 3 and 4 (Online Book Module 17 Lessons 3 and 4) </w:t>
            </w:r>
          </w:p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</w:p>
          <w:p w:rsidR="004D7A84" w:rsidRPr="006A609D" w:rsidRDefault="004D7A84" w:rsidP="001E76A0">
            <w:pPr>
              <w:rPr>
                <w:rFonts w:ascii="Bookman Old Style" w:hAnsi="Bookman Old Style"/>
                <w:bCs/>
              </w:rPr>
            </w:pPr>
          </w:p>
        </w:tc>
      </w:tr>
      <w:tr w:rsidR="004D7A84" w:rsidRPr="00AC6715" w:rsidTr="001E76A0">
        <w:trPr>
          <w:trHeight w:val="740"/>
        </w:trPr>
        <w:tc>
          <w:tcPr>
            <w:tcW w:w="2605" w:type="dxa"/>
          </w:tcPr>
          <w:p w:rsidR="004D7A84" w:rsidRDefault="004D7A84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Tuesday March 20th </w:t>
            </w:r>
          </w:p>
        </w:tc>
        <w:tc>
          <w:tcPr>
            <w:tcW w:w="4485" w:type="dxa"/>
            <w:gridSpan w:val="2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Harlem Renaissance</w:t>
            </w:r>
          </w:p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</w:p>
          <w:p w:rsidR="004D7A84" w:rsidRPr="00F23F5B" w:rsidRDefault="004D7A84" w:rsidP="001E76A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441" w:type="dxa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Read Module 8 Lessons 5 and 6 (Online Book Module 17 Lessons 5 and 6)</w:t>
            </w:r>
          </w:p>
          <w:p w:rsidR="004D7A84" w:rsidRDefault="004D7A84" w:rsidP="004D7A8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Study for Quiz!</w:t>
            </w:r>
          </w:p>
          <w:p w:rsidR="004D7A84" w:rsidRDefault="004D7A84" w:rsidP="004D7A8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Read Module 9 Lesson 1 (Online Book Module 18 Lesson 1)</w:t>
            </w:r>
          </w:p>
          <w:p w:rsidR="004D7A84" w:rsidRPr="004D7A84" w:rsidRDefault="004D7A84" w:rsidP="004D7A84">
            <w:pPr>
              <w:rPr>
                <w:rFonts w:ascii="Bookman Old Style" w:hAnsi="Bookman Old Style"/>
                <w:b/>
                <w:bCs/>
                <w:i/>
              </w:rPr>
            </w:pPr>
            <w:r w:rsidRPr="004D7A84">
              <w:rPr>
                <w:rFonts w:ascii="Bookman Old Style" w:hAnsi="Bookman Old Style"/>
                <w:b/>
                <w:bCs/>
                <w:i/>
              </w:rPr>
              <w:t>Finish Facebook Mini-Project</w:t>
            </w:r>
          </w:p>
        </w:tc>
      </w:tr>
      <w:tr w:rsidR="004D7A84" w:rsidRPr="00AC6715" w:rsidTr="001E76A0">
        <w:trPr>
          <w:trHeight w:val="740"/>
        </w:trPr>
        <w:tc>
          <w:tcPr>
            <w:tcW w:w="2605" w:type="dxa"/>
          </w:tcPr>
          <w:p w:rsidR="004D7A84" w:rsidRDefault="004D7A84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 March 21</w:t>
            </w:r>
            <w:r w:rsidRPr="004D7A84">
              <w:rPr>
                <w:rFonts w:ascii="Bookman Old Style" w:hAnsi="Bookman Old Style"/>
                <w:vertAlign w:val="superscript"/>
              </w:rPr>
              <w:t>st</w:t>
            </w:r>
          </w:p>
        </w:tc>
        <w:tc>
          <w:tcPr>
            <w:tcW w:w="4485" w:type="dxa"/>
            <w:gridSpan w:val="2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1920s Quiz (Informal Grade) &amp; Begin Causes of the Great Depression</w:t>
            </w:r>
          </w:p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</w:p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 w:rsidRPr="00F23F5B">
              <w:rPr>
                <w:rFonts w:ascii="Bookman Old Style" w:hAnsi="Bookman Old Style"/>
                <w:b/>
                <w:bCs/>
              </w:rPr>
              <w:t>Facebook</w:t>
            </w:r>
            <w:r>
              <w:rPr>
                <w:rFonts w:ascii="Bookman Old Style" w:hAnsi="Bookman Old Style"/>
                <w:b/>
                <w:bCs/>
              </w:rPr>
              <w:t xml:space="preserve"> Mini-</w:t>
            </w:r>
            <w:r w:rsidRPr="00F23F5B">
              <w:rPr>
                <w:rFonts w:ascii="Bookman Old Style" w:hAnsi="Bookman Old Style"/>
                <w:b/>
                <w:bCs/>
              </w:rPr>
              <w:t xml:space="preserve">Project Due </w:t>
            </w:r>
            <w:r>
              <w:rPr>
                <w:rFonts w:ascii="Bookman Old Style" w:hAnsi="Bookman Old Style"/>
                <w:b/>
                <w:bCs/>
              </w:rPr>
              <w:t>(Counts as 2 Informal Grades)</w:t>
            </w:r>
          </w:p>
        </w:tc>
        <w:tc>
          <w:tcPr>
            <w:tcW w:w="3441" w:type="dxa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Read Module 9 Lesson 2 (Online Book Module 18 Lesson 2) </w:t>
            </w:r>
          </w:p>
        </w:tc>
      </w:tr>
      <w:tr w:rsidR="004D7A84" w:rsidRPr="00AC6715" w:rsidTr="001E76A0">
        <w:trPr>
          <w:trHeight w:val="740"/>
        </w:trPr>
        <w:tc>
          <w:tcPr>
            <w:tcW w:w="2605" w:type="dxa"/>
          </w:tcPr>
          <w:p w:rsidR="004D7A84" w:rsidRDefault="004D7A84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 March 22</w:t>
            </w:r>
            <w:r w:rsidRPr="004D7A84">
              <w:rPr>
                <w:rFonts w:ascii="Bookman Old Style" w:hAnsi="Bookman Old Style"/>
                <w:vertAlign w:val="superscript"/>
              </w:rPr>
              <w:t>nd</w:t>
            </w:r>
          </w:p>
        </w:tc>
        <w:tc>
          <w:tcPr>
            <w:tcW w:w="4485" w:type="dxa"/>
            <w:gridSpan w:val="2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Impact of the Great Depression: What was life like?</w:t>
            </w:r>
          </w:p>
        </w:tc>
        <w:tc>
          <w:tcPr>
            <w:tcW w:w="3441" w:type="dxa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Read Module 9 Lesson 3 (Online Book Module 18 Lesson 3) </w:t>
            </w:r>
          </w:p>
          <w:p w:rsidR="004D7A84" w:rsidRPr="000C7216" w:rsidRDefault="004D7A84" w:rsidP="001E76A0">
            <w:pPr>
              <w:rPr>
                <w:rFonts w:ascii="Bookman Old Style" w:hAnsi="Bookman Old Style"/>
                <w:b/>
                <w:bCs/>
                <w:i/>
              </w:rPr>
            </w:pPr>
            <w:r w:rsidRPr="000C7216">
              <w:rPr>
                <w:rFonts w:ascii="Bookman Old Style" w:hAnsi="Bookman Old Style"/>
                <w:b/>
                <w:bCs/>
                <w:i/>
              </w:rPr>
              <w:t>Depression Assignment TBA</w:t>
            </w:r>
          </w:p>
        </w:tc>
      </w:tr>
      <w:tr w:rsidR="004D7A84" w:rsidRPr="00AC6715" w:rsidTr="001E76A0">
        <w:trPr>
          <w:trHeight w:val="740"/>
        </w:trPr>
        <w:tc>
          <w:tcPr>
            <w:tcW w:w="2605" w:type="dxa"/>
          </w:tcPr>
          <w:p w:rsidR="004D7A84" w:rsidRDefault="004D7A84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Friday March 24</w:t>
            </w:r>
            <w:r w:rsidRPr="004D7A8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Life during the Great Depression Continued &amp; Hoover’s Response </w:t>
            </w:r>
          </w:p>
        </w:tc>
        <w:tc>
          <w:tcPr>
            <w:tcW w:w="3441" w:type="dxa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Read Module 10 Lesson 1 (Online Book Module 19 Lesson 1)  </w:t>
            </w:r>
          </w:p>
        </w:tc>
      </w:tr>
      <w:tr w:rsidR="004D7A84" w:rsidRPr="00AC6715" w:rsidTr="001E76A0">
        <w:trPr>
          <w:trHeight w:val="740"/>
        </w:trPr>
        <w:tc>
          <w:tcPr>
            <w:tcW w:w="2605" w:type="dxa"/>
          </w:tcPr>
          <w:p w:rsidR="004D7A84" w:rsidRDefault="004D7A84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 March 26</w:t>
            </w:r>
            <w:r w:rsidRPr="004D7A8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  <w:r w:rsidRPr="004D7A84">
              <w:rPr>
                <w:rFonts w:ascii="Bookman Old Style" w:hAnsi="Bookman Old Style"/>
                <w:bCs/>
                <w:vertAlign w:val="superscript"/>
              </w:rPr>
              <w:t>rd</w:t>
            </w:r>
            <w:r>
              <w:rPr>
                <w:rFonts w:ascii="Bookman Old Style" w:hAnsi="Bookman Old Style"/>
                <w:bCs/>
              </w:rPr>
              <w:t xml:space="preserve"> period Midterm</w:t>
            </w:r>
          </w:p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  <w:r w:rsidRPr="004D7A84">
              <w:rPr>
                <w:rFonts w:ascii="Bookman Old Style" w:hAnsi="Bookman Old Style"/>
                <w:bCs/>
                <w:vertAlign w:val="superscript"/>
              </w:rPr>
              <w:t>nd</w:t>
            </w:r>
            <w:r>
              <w:rPr>
                <w:rFonts w:ascii="Bookman Old Style" w:hAnsi="Bookman Old Style"/>
                <w:bCs/>
              </w:rPr>
              <w:t xml:space="preserve"> period: Meet FDR &amp; Introduction to the New Deal</w:t>
            </w:r>
          </w:p>
        </w:tc>
        <w:tc>
          <w:tcPr>
            <w:tcW w:w="3441" w:type="dxa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Read Module 10 Lesson 2 and 3 (Online Book Module 19 Lesson 2 and 3)</w:t>
            </w:r>
          </w:p>
        </w:tc>
      </w:tr>
      <w:tr w:rsidR="004D7A84" w:rsidRPr="00AC6715" w:rsidTr="001E76A0">
        <w:trPr>
          <w:trHeight w:val="740"/>
        </w:trPr>
        <w:tc>
          <w:tcPr>
            <w:tcW w:w="2605" w:type="dxa"/>
          </w:tcPr>
          <w:p w:rsidR="004D7A84" w:rsidRDefault="004D7A84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Tuesday March 27</w:t>
            </w:r>
            <w:r w:rsidRPr="004D7A8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  <w:r w:rsidRPr="004D7A84">
              <w:rPr>
                <w:rFonts w:ascii="Bookman Old Style" w:hAnsi="Bookman Old Style"/>
                <w:bCs/>
                <w:vertAlign w:val="superscript"/>
              </w:rPr>
              <w:t>nd</w:t>
            </w:r>
            <w:r>
              <w:rPr>
                <w:rFonts w:ascii="Bookman Old Style" w:hAnsi="Bookman Old Style"/>
                <w:bCs/>
              </w:rPr>
              <w:t xml:space="preserve"> period Midterm</w:t>
            </w:r>
          </w:p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  <w:r w:rsidRPr="004D7A84">
              <w:rPr>
                <w:rFonts w:ascii="Bookman Old Style" w:hAnsi="Bookman Old Style"/>
                <w:bCs/>
                <w:vertAlign w:val="superscript"/>
              </w:rPr>
              <w:t>rd</w:t>
            </w:r>
            <w:r>
              <w:rPr>
                <w:rFonts w:ascii="Bookman Old Style" w:hAnsi="Bookman Old Style"/>
                <w:bCs/>
              </w:rPr>
              <w:t xml:space="preserve"> period: Meet FDR &amp; Introduction to the New Deal</w:t>
            </w:r>
          </w:p>
        </w:tc>
        <w:tc>
          <w:tcPr>
            <w:tcW w:w="3441" w:type="dxa"/>
          </w:tcPr>
          <w:p w:rsidR="004D7A84" w:rsidRDefault="00442AF3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Read Module 10 Lesson 4 and 5  (Online Book Module 19 Lesson 4 and 5)</w:t>
            </w:r>
          </w:p>
        </w:tc>
      </w:tr>
      <w:tr w:rsidR="004D7A84" w:rsidRPr="00AC6715" w:rsidTr="001E76A0">
        <w:trPr>
          <w:trHeight w:val="740"/>
        </w:trPr>
        <w:tc>
          <w:tcPr>
            <w:tcW w:w="2605" w:type="dxa"/>
          </w:tcPr>
          <w:p w:rsidR="004D7A84" w:rsidRDefault="004D7A84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 March 28</w:t>
            </w:r>
            <w:r w:rsidRPr="004D7A84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4D7A84" w:rsidRDefault="004D7A84" w:rsidP="00B96E5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New Deal Alphabet Agencies</w:t>
            </w:r>
            <w:r w:rsidR="00442AF3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3441" w:type="dxa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</w:p>
        </w:tc>
      </w:tr>
      <w:tr w:rsidR="004D7A84" w:rsidRPr="00AC6715" w:rsidTr="001E76A0">
        <w:trPr>
          <w:trHeight w:val="740"/>
        </w:trPr>
        <w:tc>
          <w:tcPr>
            <w:tcW w:w="2605" w:type="dxa"/>
          </w:tcPr>
          <w:p w:rsidR="004D7A84" w:rsidRPr="004D7A84" w:rsidRDefault="00442AF3" w:rsidP="001E76A0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lastRenderedPageBreak/>
              <w:t>March 29th</w:t>
            </w:r>
            <w:r w:rsidR="004D7A84" w:rsidRPr="004D7A84">
              <w:rPr>
                <w:rFonts w:ascii="Bookman Old Style" w:hAnsi="Bookman Old Style"/>
                <w:b/>
                <w:sz w:val="28"/>
              </w:rPr>
              <w:t>-April 6</w:t>
            </w:r>
            <w:r w:rsidR="004D7A84" w:rsidRPr="004D7A84">
              <w:rPr>
                <w:rFonts w:ascii="Bookman Old Style" w:hAnsi="Bookman Old Style"/>
                <w:b/>
                <w:sz w:val="28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4D7A84" w:rsidRPr="004D7A84" w:rsidRDefault="004D7A84" w:rsidP="001E76A0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4D7A84">
              <w:rPr>
                <w:rFonts w:ascii="Bookman Old Style" w:hAnsi="Bookman Old Style"/>
                <w:b/>
                <w:bCs/>
                <w:sz w:val="28"/>
              </w:rPr>
              <w:t xml:space="preserve">SPRING BREAK </w:t>
            </w:r>
            <w:r w:rsidRPr="004D7A84">
              <w:rPr>
                <w:rFonts w:ascii="Bookman Old Style" w:hAnsi="Bookman Old Style"/>
                <w:b/>
                <w:bCs/>
                <w:sz w:val="28"/>
              </w:rPr>
              <w:sym w:font="Wingdings" w:char="F04A"/>
            </w:r>
          </w:p>
        </w:tc>
        <w:tc>
          <w:tcPr>
            <w:tcW w:w="3441" w:type="dxa"/>
          </w:tcPr>
          <w:p w:rsidR="004D7A84" w:rsidRDefault="004D7A84" w:rsidP="001E76A0">
            <w:pPr>
              <w:rPr>
                <w:rFonts w:ascii="Bookman Old Style" w:hAnsi="Bookman Old Style"/>
                <w:bCs/>
              </w:rPr>
            </w:pPr>
          </w:p>
        </w:tc>
      </w:tr>
      <w:tr w:rsidR="00B96E5D" w:rsidRPr="00AC6715" w:rsidTr="001E76A0">
        <w:trPr>
          <w:trHeight w:val="740"/>
        </w:trPr>
        <w:tc>
          <w:tcPr>
            <w:tcW w:w="2605" w:type="dxa"/>
          </w:tcPr>
          <w:p w:rsidR="00B96E5D" w:rsidRPr="00B96E5D" w:rsidRDefault="00B96E5D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 April 9</w:t>
            </w:r>
            <w:r w:rsidRPr="00B96E5D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B96E5D" w:rsidRPr="00B96E5D" w:rsidRDefault="00B96E5D" w:rsidP="001E76A0">
            <w:pPr>
              <w:rPr>
                <w:rFonts w:ascii="Bookman Old Style" w:hAnsi="Bookman Old Style"/>
                <w:bCs/>
                <w:sz w:val="28"/>
              </w:rPr>
            </w:pPr>
            <w:r w:rsidRPr="00B96E5D">
              <w:rPr>
                <w:rFonts w:ascii="Bookman Old Style" w:hAnsi="Bookman Old Style"/>
                <w:bCs/>
                <w:sz w:val="28"/>
              </w:rPr>
              <w:t>Legacy of the New Deal</w:t>
            </w:r>
          </w:p>
        </w:tc>
        <w:tc>
          <w:tcPr>
            <w:tcW w:w="3441" w:type="dxa"/>
          </w:tcPr>
          <w:p w:rsidR="00B96E5D" w:rsidRDefault="00B96E5D" w:rsidP="001E76A0">
            <w:pPr>
              <w:rPr>
                <w:rFonts w:ascii="Bookman Old Style" w:hAnsi="Bookman Old Style"/>
                <w:bCs/>
              </w:rPr>
            </w:pPr>
          </w:p>
        </w:tc>
      </w:tr>
      <w:tr w:rsidR="00B96E5D" w:rsidRPr="00AC6715" w:rsidTr="001E76A0">
        <w:trPr>
          <w:trHeight w:val="740"/>
        </w:trPr>
        <w:tc>
          <w:tcPr>
            <w:tcW w:w="2605" w:type="dxa"/>
          </w:tcPr>
          <w:p w:rsidR="00B96E5D" w:rsidRDefault="00B96E5D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Tuesday April 10</w:t>
            </w:r>
            <w:r w:rsidRPr="00B96E5D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B96E5D" w:rsidRPr="00B96E5D" w:rsidRDefault="00B96E5D" w:rsidP="001E76A0">
            <w:pPr>
              <w:rPr>
                <w:rFonts w:ascii="Bookman Old Style" w:hAnsi="Bookman Old Style"/>
                <w:bCs/>
                <w:sz w:val="28"/>
              </w:rPr>
            </w:pPr>
            <w:r>
              <w:rPr>
                <w:rFonts w:ascii="Bookman Old Style" w:hAnsi="Bookman Old Style"/>
                <w:bCs/>
                <w:sz w:val="28"/>
              </w:rPr>
              <w:t>Cinderella Man</w:t>
            </w:r>
          </w:p>
        </w:tc>
        <w:tc>
          <w:tcPr>
            <w:tcW w:w="3441" w:type="dxa"/>
          </w:tcPr>
          <w:p w:rsidR="00B96E5D" w:rsidRDefault="00B96E5D" w:rsidP="001E76A0">
            <w:pPr>
              <w:rPr>
                <w:rFonts w:ascii="Bookman Old Style" w:hAnsi="Bookman Old Style"/>
                <w:bCs/>
              </w:rPr>
            </w:pPr>
          </w:p>
        </w:tc>
      </w:tr>
      <w:tr w:rsidR="00B96E5D" w:rsidRPr="00AC6715" w:rsidTr="001E76A0">
        <w:trPr>
          <w:trHeight w:val="740"/>
        </w:trPr>
        <w:tc>
          <w:tcPr>
            <w:tcW w:w="2605" w:type="dxa"/>
          </w:tcPr>
          <w:p w:rsidR="00B96E5D" w:rsidRDefault="00B96E5D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 April 11</w:t>
            </w:r>
            <w:r w:rsidRPr="00B96E5D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B96E5D" w:rsidRDefault="00B96E5D" w:rsidP="001E76A0">
            <w:pPr>
              <w:rPr>
                <w:rFonts w:ascii="Bookman Old Style" w:hAnsi="Bookman Old Style"/>
                <w:bCs/>
                <w:sz w:val="28"/>
              </w:rPr>
            </w:pPr>
            <w:r>
              <w:rPr>
                <w:rFonts w:ascii="Bookman Old Style" w:hAnsi="Bookman Old Style"/>
                <w:bCs/>
                <w:sz w:val="28"/>
              </w:rPr>
              <w:t>Cinderella Man &amp; Unit 5 Review</w:t>
            </w:r>
          </w:p>
        </w:tc>
        <w:tc>
          <w:tcPr>
            <w:tcW w:w="3441" w:type="dxa"/>
          </w:tcPr>
          <w:p w:rsidR="00B96E5D" w:rsidRDefault="00B96E5D" w:rsidP="001E76A0">
            <w:pPr>
              <w:rPr>
                <w:rFonts w:ascii="Bookman Old Style" w:hAnsi="Bookman Old Style"/>
                <w:bCs/>
              </w:rPr>
            </w:pPr>
          </w:p>
        </w:tc>
      </w:tr>
      <w:tr w:rsidR="00B96E5D" w:rsidRPr="00AC6715" w:rsidTr="001E76A0">
        <w:trPr>
          <w:trHeight w:val="740"/>
        </w:trPr>
        <w:tc>
          <w:tcPr>
            <w:tcW w:w="2605" w:type="dxa"/>
          </w:tcPr>
          <w:p w:rsidR="00B96E5D" w:rsidRDefault="00B96E5D" w:rsidP="001E76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 April 12</w:t>
            </w:r>
            <w:r w:rsidRPr="00B96E5D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B96E5D" w:rsidRDefault="00B96E5D" w:rsidP="001E76A0">
            <w:pPr>
              <w:rPr>
                <w:rFonts w:ascii="Bookman Old Style" w:hAnsi="Bookman Old Style"/>
                <w:bCs/>
                <w:sz w:val="28"/>
              </w:rPr>
            </w:pPr>
            <w:r>
              <w:rPr>
                <w:rFonts w:ascii="Bookman Old Style" w:hAnsi="Bookman Old Style"/>
                <w:bCs/>
                <w:sz w:val="28"/>
              </w:rPr>
              <w:t>Start Unit 6: Intro to WWII</w:t>
            </w:r>
          </w:p>
        </w:tc>
        <w:tc>
          <w:tcPr>
            <w:tcW w:w="3441" w:type="dxa"/>
          </w:tcPr>
          <w:p w:rsidR="00B96E5D" w:rsidRDefault="00B96E5D" w:rsidP="001E76A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Finish  Study Guide &amp; Extra Credit</w:t>
            </w:r>
          </w:p>
        </w:tc>
      </w:tr>
      <w:tr w:rsidR="004D7A84" w:rsidRPr="00AC6715" w:rsidTr="001E76A0">
        <w:trPr>
          <w:trHeight w:val="948"/>
        </w:trPr>
        <w:tc>
          <w:tcPr>
            <w:tcW w:w="2605" w:type="dxa"/>
          </w:tcPr>
          <w:p w:rsidR="004D7A84" w:rsidRPr="00EA2145" w:rsidRDefault="00B96E5D" w:rsidP="001E76A0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Friday April 13</w:t>
            </w:r>
            <w:r w:rsidRPr="00B96E5D">
              <w:rPr>
                <w:rFonts w:ascii="Bookman Old Style" w:hAnsi="Bookman Old Style"/>
                <w:b/>
                <w:i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4479" w:type="dxa"/>
          </w:tcPr>
          <w:p w:rsidR="004D7A84" w:rsidRPr="00EA2145" w:rsidRDefault="004D7A84" w:rsidP="001E76A0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32"/>
              </w:rPr>
              <w:t>UNIT 5</w:t>
            </w:r>
            <w:r w:rsidRPr="00EA2145">
              <w:rPr>
                <w:rFonts w:ascii="Bookman Old Style" w:hAnsi="Bookman Old Style"/>
                <w:b/>
                <w:bCs/>
                <w:sz w:val="40"/>
                <w:szCs w:val="32"/>
              </w:rPr>
              <w:t xml:space="preserve"> TEST</w:t>
            </w:r>
          </w:p>
          <w:p w:rsidR="004D7A84" w:rsidRPr="00AC6715" w:rsidRDefault="004D7A84" w:rsidP="001E76A0">
            <w:pPr>
              <w:jc w:val="center"/>
              <w:rPr>
                <w:rFonts w:ascii="Bookman Old Style" w:hAnsi="Bookman Old Style"/>
                <w:bCs/>
              </w:rPr>
            </w:pPr>
            <w:r w:rsidRPr="00EA2145">
              <w:rPr>
                <w:rFonts w:ascii="Bookman Old Style" w:hAnsi="Bookman Old Style"/>
                <w:b/>
                <w:bCs/>
                <w:i/>
                <w:sz w:val="40"/>
                <w:szCs w:val="32"/>
              </w:rPr>
              <w:t xml:space="preserve">SMILE </w:t>
            </w:r>
            <w:r w:rsidRPr="00EA2145">
              <w:rPr>
                <w:rFonts w:ascii="Bookman Old Style" w:hAnsi="Bookman Old Style"/>
                <w:b/>
                <w:bCs/>
                <w:i/>
                <w:sz w:val="40"/>
                <w:szCs w:val="32"/>
              </w:rPr>
              <w:sym w:font="Wingdings" w:char="F04A"/>
            </w:r>
          </w:p>
        </w:tc>
        <w:tc>
          <w:tcPr>
            <w:tcW w:w="3447" w:type="dxa"/>
            <w:gridSpan w:val="2"/>
          </w:tcPr>
          <w:p w:rsidR="004D7A84" w:rsidRPr="00AC6715" w:rsidRDefault="004D7A84" w:rsidP="001E76A0">
            <w:pPr>
              <w:rPr>
                <w:rFonts w:ascii="Bookman Old Style" w:hAnsi="Bookman Old Style"/>
                <w:bCs/>
              </w:rPr>
            </w:pPr>
            <w:r w:rsidRPr="00EA2145">
              <w:rPr>
                <w:rFonts w:ascii="Bookman Old Style" w:hAnsi="Bookman Old Style"/>
                <w:b/>
                <w:bCs/>
                <w:i/>
                <w:sz w:val="28"/>
                <w:szCs w:val="32"/>
              </w:rPr>
              <w:t>Study Guide &amp; Extra Credit Due</w:t>
            </w:r>
          </w:p>
        </w:tc>
      </w:tr>
    </w:tbl>
    <w:p w:rsidR="004D7A84" w:rsidRDefault="004D7A84" w:rsidP="004D7A84">
      <w:pPr>
        <w:rPr>
          <w:b/>
          <w:u w:val="single"/>
        </w:rPr>
      </w:pPr>
    </w:p>
    <w:p w:rsidR="004D7A84" w:rsidRPr="00B96E5D" w:rsidRDefault="004D7A84" w:rsidP="00B96E5D">
      <w:pPr>
        <w:rPr>
          <w:b/>
        </w:rPr>
        <w:sectPr w:rsidR="004D7A84" w:rsidRPr="00B96E5D" w:rsidSect="007508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u w:val="single"/>
        </w:rPr>
        <w:t>EXTRA CREDIT:</w:t>
      </w:r>
      <w:r>
        <w:t xml:space="preserve">  Define the following terms for 5 points of extra credit on the Unit 5 Test (all or nothing; flashcards are accepted).  Terms mu</w:t>
      </w:r>
      <w:bookmarkStart w:id="0" w:name="_GoBack"/>
      <w:bookmarkEnd w:id="0"/>
      <w:r>
        <w:t xml:space="preserve">st be handwritten. If some of these terms are not in your textbook, please look them up online.  </w:t>
      </w:r>
      <w:r w:rsidR="00B96E5D">
        <w:rPr>
          <w:b/>
          <w:u w:val="single"/>
        </w:rPr>
        <w:t>Due 4/13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Teapot Dome scandal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Speculation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Buying on margin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 xml:space="preserve"> “Black Tuesday”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Direct relief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proofErr w:type="spellStart"/>
      <w:r w:rsidRPr="002D6287">
        <w:rPr>
          <w:rFonts w:ascii="Garamond" w:hAnsi="Garamond"/>
          <w:sz w:val="22"/>
          <w:szCs w:val="22"/>
        </w:rPr>
        <w:t>Hoovervilles</w:t>
      </w:r>
      <w:proofErr w:type="spellEnd"/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“Lost Generation”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Louis Armstrong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F. Scott Fitzgerald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Ernest Hemingway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Speakeasies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Bootleggers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FDR’s “Fireside Chats”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Marcus Garvey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Fundamentalism</w:t>
      </w:r>
    </w:p>
    <w:p w:rsidR="004D7A84" w:rsidRPr="002D6287" w:rsidRDefault="004D7A84" w:rsidP="004D7A84">
      <w:pPr>
        <w:numPr>
          <w:ilvl w:val="0"/>
          <w:numId w:val="1"/>
        </w:numPr>
        <w:ind w:right="1328"/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Scopes Trial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Deficit spending</w:t>
      </w:r>
    </w:p>
    <w:p w:rsidR="004D7A84" w:rsidRPr="002D6287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Federal Deposit Insurance Corporation (FDIC)</w:t>
      </w:r>
    </w:p>
    <w:p w:rsidR="004D7A84" w:rsidRPr="002D6287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Securities and Exchange Commission (SEC)</w:t>
      </w:r>
    </w:p>
    <w:p w:rsidR="004D7A84" w:rsidRPr="002D6287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Public Works Administration (PWA)</w:t>
      </w:r>
    </w:p>
    <w:p w:rsidR="004D7A84" w:rsidRPr="002D6287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Civilian Conservation Corps (</w:t>
      </w:r>
      <w:smartTag w:uri="urn:schemas-microsoft-com:office:smarttags" w:element="stockticker">
        <w:r w:rsidRPr="002D6287">
          <w:rPr>
            <w:rFonts w:ascii="Garamond" w:hAnsi="Garamond"/>
            <w:sz w:val="22"/>
            <w:szCs w:val="22"/>
          </w:rPr>
          <w:t>CCC</w:t>
        </w:r>
      </w:smartTag>
      <w:r w:rsidRPr="002D6287">
        <w:rPr>
          <w:rFonts w:ascii="Garamond" w:hAnsi="Garamond"/>
          <w:sz w:val="22"/>
          <w:szCs w:val="22"/>
        </w:rPr>
        <w:t>)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D6287">
        <w:rPr>
          <w:rFonts w:ascii="Garamond" w:hAnsi="Garamond"/>
          <w:sz w:val="22"/>
          <w:szCs w:val="22"/>
        </w:rPr>
        <w:t>Agricultural Adjustment Act (</w:t>
      </w:r>
      <w:smartTag w:uri="urn:schemas-microsoft-com:office:smarttags" w:element="stockticker">
        <w:r w:rsidRPr="002D6287">
          <w:rPr>
            <w:rFonts w:ascii="Garamond" w:hAnsi="Garamond"/>
            <w:sz w:val="22"/>
            <w:szCs w:val="22"/>
          </w:rPr>
          <w:t>AAA</w:t>
        </w:r>
      </w:smartTag>
      <w:r w:rsidRPr="002D6287">
        <w:rPr>
          <w:rFonts w:ascii="Garamond" w:hAnsi="Garamond"/>
          <w:sz w:val="22"/>
          <w:szCs w:val="22"/>
        </w:rPr>
        <w:t>)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Quota System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Isolationism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Nativists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Sacco and Vanzetti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Ohio Gang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Albert Fall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Fordney-McCumber</w:t>
      </w:r>
      <w:proofErr w:type="spellEnd"/>
      <w:r>
        <w:rPr>
          <w:rFonts w:ascii="Garamond" w:hAnsi="Garamond"/>
          <w:sz w:val="22"/>
          <w:szCs w:val="22"/>
        </w:rPr>
        <w:t xml:space="preserve"> Tariff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Urban Sprawl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Installment Plan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Prohibition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Clarence Darrow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Double Standard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Charles Lindbergh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George Gershwin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Georgia O’Keefe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Sinclair Lewis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Harlem Renaissance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Hawley-Smoot Tariff 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Dust Bowl</w:t>
      </w:r>
    </w:p>
    <w:p w:rsidR="004D7A84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Federal Home Loan Bank Act</w:t>
      </w:r>
    </w:p>
    <w:p w:rsidR="004D7A84" w:rsidRPr="007A09EB" w:rsidRDefault="004D7A84" w:rsidP="004D7A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Reconstruction Finance Corporation </w:t>
      </w:r>
    </w:p>
    <w:p w:rsidR="004D7A84" w:rsidRDefault="004D7A84" w:rsidP="004D7A84"/>
    <w:p w:rsidR="004D7A84" w:rsidRDefault="004D7A84" w:rsidP="004D7A84"/>
    <w:p w:rsidR="004D7A84" w:rsidRDefault="004D7A84" w:rsidP="004D7A84"/>
    <w:p w:rsidR="004D7A84" w:rsidRDefault="004D7A84" w:rsidP="004D7A84"/>
    <w:p w:rsidR="004D7A84" w:rsidRDefault="004D7A84" w:rsidP="004D7A84"/>
    <w:p w:rsidR="004D7A84" w:rsidRDefault="004D7A84" w:rsidP="004D7A84"/>
    <w:p w:rsidR="004D7A84" w:rsidRDefault="004D7A84" w:rsidP="004D7A84"/>
    <w:p w:rsidR="004D7A84" w:rsidRDefault="004D7A84" w:rsidP="004D7A84"/>
    <w:p w:rsidR="009F53DC" w:rsidRDefault="00B96E5D"/>
    <w:sectPr w:rsidR="009F53DC" w:rsidSect="003B3B1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CA8"/>
    <w:multiLevelType w:val="hybridMultilevel"/>
    <w:tmpl w:val="9244E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84"/>
    <w:rsid w:val="00442AF3"/>
    <w:rsid w:val="004D7A84"/>
    <w:rsid w:val="00B96E5D"/>
    <w:rsid w:val="00DD6423"/>
    <w:rsid w:val="00E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F9F2F-A81F-416B-BEF1-E4D1849B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A84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Heather M.</dc:creator>
  <cp:keywords/>
  <dc:description/>
  <cp:lastModifiedBy>Wilson, Heather M.</cp:lastModifiedBy>
  <cp:revision>3</cp:revision>
  <dcterms:created xsi:type="dcterms:W3CDTF">2018-02-27T15:10:00Z</dcterms:created>
  <dcterms:modified xsi:type="dcterms:W3CDTF">2018-03-21T17:18:00Z</dcterms:modified>
</cp:coreProperties>
</file>